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BCF" w:rsidRPr="008D4BCF" w:rsidRDefault="008D4BCF" w:rsidP="008D4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15"/>
          <w:szCs w:val="15"/>
        </w:rPr>
      </w:pPr>
      <w:r w:rsidRPr="008D4BCF">
        <w:rPr>
          <w:rFonts w:ascii="Times New Roman" w:eastAsia="Times New Roman" w:hAnsi="Times New Roman" w:cs="Times New Roman"/>
          <w:color w:val="333333"/>
          <w:sz w:val="15"/>
          <w:szCs w:val="15"/>
        </w:rPr>
        <w:br/>
      </w:r>
      <w:r>
        <w:rPr>
          <w:rFonts w:ascii="Times New Roman" w:eastAsia="Times New Roman" w:hAnsi="Times New Roman" w:cs="Times New Roman"/>
          <w:noProof/>
          <w:color w:val="333333"/>
          <w:sz w:val="15"/>
          <w:szCs w:val="15"/>
          <w:lang w:val="bg-BG" w:eastAsia="bg-BG"/>
        </w:rPr>
        <w:drawing>
          <wp:inline distT="0" distB="0" distL="0" distR="0">
            <wp:extent cx="5018405" cy="3657600"/>
            <wp:effectExtent l="19050" t="0" r="0" b="0"/>
            <wp:docPr id="1" name="Картина 1" descr="https://www.ruobg.com/messages/images_6/source/OUD/logo%20OU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ruobg.com/messages/images_6/source/OUD/logo%20OU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40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BCF" w:rsidRPr="003E128E" w:rsidRDefault="008D4BCF" w:rsidP="003E128E">
      <w:pPr>
        <w:pStyle w:val="NoSpacing"/>
        <w:rPr>
          <w:sz w:val="28"/>
          <w:szCs w:val="28"/>
        </w:rPr>
      </w:pPr>
      <w:r w:rsidRPr="003E128E">
        <w:rPr>
          <w:sz w:val="28"/>
          <w:szCs w:val="28"/>
        </w:rPr>
        <w:t xml:space="preserve">    </w:t>
      </w:r>
      <w:proofErr w:type="spellStart"/>
      <w:r w:rsidRPr="003E128E">
        <w:rPr>
          <w:sz w:val="28"/>
          <w:szCs w:val="28"/>
        </w:rPr>
        <w:t>Основната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цел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на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проекта</w:t>
      </w:r>
      <w:proofErr w:type="spellEnd"/>
      <w:r w:rsidRPr="003E128E">
        <w:rPr>
          <w:sz w:val="28"/>
          <w:szCs w:val="28"/>
        </w:rPr>
        <w:t xml:space="preserve"> е </w:t>
      </w:r>
      <w:proofErr w:type="spellStart"/>
      <w:r w:rsidRPr="003E128E">
        <w:rPr>
          <w:sz w:val="28"/>
          <w:szCs w:val="28"/>
        </w:rPr>
        <w:t>въвеждането</w:t>
      </w:r>
      <w:proofErr w:type="spellEnd"/>
      <w:r w:rsidRPr="003E128E">
        <w:rPr>
          <w:sz w:val="28"/>
          <w:szCs w:val="28"/>
        </w:rPr>
        <w:t xml:space="preserve"> и </w:t>
      </w:r>
      <w:proofErr w:type="spellStart"/>
      <w:r w:rsidRPr="003E128E">
        <w:rPr>
          <w:sz w:val="28"/>
          <w:szCs w:val="28"/>
        </w:rPr>
        <w:t>поддържането</w:t>
      </w:r>
      <w:proofErr w:type="spellEnd"/>
      <w:r w:rsidRPr="003E128E">
        <w:rPr>
          <w:sz w:val="28"/>
          <w:szCs w:val="28"/>
        </w:rPr>
        <w:t xml:space="preserve"> в </w:t>
      </w:r>
      <w:proofErr w:type="spellStart"/>
      <w:r w:rsidRPr="003E128E">
        <w:rPr>
          <w:sz w:val="28"/>
          <w:szCs w:val="28"/>
        </w:rPr>
        <w:t>национален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мащаб</w:t>
      </w:r>
      <w:proofErr w:type="spellEnd"/>
      <w:r w:rsidRPr="003E128E">
        <w:rPr>
          <w:sz w:val="28"/>
          <w:szCs w:val="28"/>
        </w:rPr>
        <w:t xml:space="preserve"> и</w:t>
      </w:r>
      <w:r w:rsid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популяризирането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на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референтен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модел</w:t>
      </w:r>
      <w:proofErr w:type="spellEnd"/>
      <w:r w:rsidRPr="003E128E">
        <w:rPr>
          <w:sz w:val="28"/>
          <w:szCs w:val="28"/>
        </w:rPr>
        <w:t> </w:t>
      </w:r>
      <w:proofErr w:type="spellStart"/>
      <w:r w:rsidRPr="003E128E">
        <w:rPr>
          <w:sz w:val="28"/>
          <w:szCs w:val="28"/>
        </w:rPr>
        <w:t>за</w:t>
      </w:r>
      <w:proofErr w:type="spellEnd"/>
      <w:r w:rsidRPr="003E128E">
        <w:rPr>
          <w:sz w:val="28"/>
          <w:szCs w:val="28"/>
        </w:rPr>
        <w:t> </w:t>
      </w:r>
      <w:proofErr w:type="spellStart"/>
      <w:r w:rsidRPr="003E128E">
        <w:rPr>
          <w:sz w:val="28"/>
          <w:szCs w:val="28"/>
        </w:rPr>
        <w:t>насърчаване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на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придобиването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на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по-голяма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цифрова</w:t>
      </w:r>
      <w:proofErr w:type="spellEnd"/>
      <w:r w:rsid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компетентност</w:t>
      </w:r>
      <w:proofErr w:type="spellEnd"/>
      <w:r w:rsidRPr="003E128E">
        <w:rPr>
          <w:sz w:val="28"/>
          <w:szCs w:val="28"/>
        </w:rPr>
        <w:t xml:space="preserve"> и </w:t>
      </w:r>
      <w:proofErr w:type="spellStart"/>
      <w:r w:rsidRPr="003E128E">
        <w:rPr>
          <w:sz w:val="28"/>
          <w:szCs w:val="28"/>
        </w:rPr>
        <w:t>въвеждането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на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системен</w:t>
      </w:r>
      <w:proofErr w:type="spellEnd"/>
      <w:r w:rsidRPr="003E128E">
        <w:rPr>
          <w:sz w:val="28"/>
          <w:szCs w:val="28"/>
        </w:rPr>
        <w:t xml:space="preserve"> и </w:t>
      </w:r>
      <w:proofErr w:type="spellStart"/>
      <w:r w:rsidRPr="003E128E">
        <w:rPr>
          <w:sz w:val="28"/>
          <w:szCs w:val="28"/>
        </w:rPr>
        <w:t>комплексен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институционален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подход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на</w:t>
      </w:r>
      <w:proofErr w:type="spellEnd"/>
      <w:r w:rsidRPr="003E128E">
        <w:rPr>
          <w:sz w:val="28"/>
          <w:szCs w:val="28"/>
        </w:rPr>
        <w:t xml:space="preserve"> МОН </w:t>
      </w:r>
      <w:proofErr w:type="spellStart"/>
      <w:r w:rsidRPr="003E128E">
        <w:rPr>
          <w:sz w:val="28"/>
          <w:szCs w:val="28"/>
        </w:rPr>
        <w:t>за</w:t>
      </w:r>
      <w:proofErr w:type="spellEnd"/>
    </w:p>
    <w:p w:rsidR="008D4BCF" w:rsidRPr="003E128E" w:rsidRDefault="008D4BCF" w:rsidP="003E128E">
      <w:pPr>
        <w:pStyle w:val="NoSpacing"/>
        <w:rPr>
          <w:sz w:val="28"/>
          <w:szCs w:val="28"/>
        </w:rPr>
      </w:pPr>
      <w:proofErr w:type="spellStart"/>
      <w:proofErr w:type="gramStart"/>
      <w:r w:rsidRPr="003E128E">
        <w:rPr>
          <w:sz w:val="28"/>
          <w:szCs w:val="28"/>
        </w:rPr>
        <w:t>интегриране</w:t>
      </w:r>
      <w:proofErr w:type="spellEnd"/>
      <w:proofErr w:type="gram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на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образователните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технологии</w:t>
      </w:r>
      <w:proofErr w:type="spellEnd"/>
      <w:r w:rsidRPr="003E128E">
        <w:rPr>
          <w:sz w:val="28"/>
          <w:szCs w:val="28"/>
        </w:rPr>
        <w:t xml:space="preserve">, </w:t>
      </w:r>
      <w:proofErr w:type="spellStart"/>
      <w:r w:rsidRPr="003E128E">
        <w:rPr>
          <w:sz w:val="28"/>
          <w:szCs w:val="28"/>
        </w:rPr>
        <w:t>както</w:t>
      </w:r>
      <w:proofErr w:type="spellEnd"/>
      <w:r w:rsidRPr="003E128E">
        <w:rPr>
          <w:sz w:val="28"/>
          <w:szCs w:val="28"/>
        </w:rPr>
        <w:t xml:space="preserve"> и </w:t>
      </w:r>
      <w:proofErr w:type="spellStart"/>
      <w:r w:rsidRPr="003E128E">
        <w:rPr>
          <w:sz w:val="28"/>
          <w:szCs w:val="28"/>
        </w:rPr>
        <w:t>за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насърчаване</w:t>
      </w:r>
      <w:proofErr w:type="spellEnd"/>
      <w:r w:rsidRPr="003E128E">
        <w:rPr>
          <w:sz w:val="28"/>
          <w:szCs w:val="28"/>
        </w:rPr>
        <w:t xml:space="preserve"> и </w:t>
      </w:r>
      <w:proofErr w:type="spellStart"/>
      <w:r w:rsidRPr="003E128E">
        <w:rPr>
          <w:sz w:val="28"/>
          <w:szCs w:val="28"/>
        </w:rPr>
        <w:t>мотивация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за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тяхнотоизползване</w:t>
      </w:r>
      <w:proofErr w:type="spellEnd"/>
      <w:r w:rsidRPr="003E128E">
        <w:rPr>
          <w:sz w:val="28"/>
          <w:szCs w:val="28"/>
        </w:rPr>
        <w:t xml:space="preserve">. С </w:t>
      </w:r>
      <w:proofErr w:type="spellStart"/>
      <w:r w:rsidRPr="003E128E">
        <w:rPr>
          <w:sz w:val="28"/>
          <w:szCs w:val="28"/>
        </w:rPr>
        <w:t>проекта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се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цели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отварянето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на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образованието</w:t>
      </w:r>
      <w:proofErr w:type="spellEnd"/>
      <w:r w:rsidRPr="003E128E">
        <w:rPr>
          <w:sz w:val="28"/>
          <w:szCs w:val="28"/>
        </w:rPr>
        <w:t xml:space="preserve"> и </w:t>
      </w:r>
      <w:proofErr w:type="spellStart"/>
      <w:r w:rsidRPr="003E128E">
        <w:rPr>
          <w:sz w:val="28"/>
          <w:szCs w:val="28"/>
        </w:rPr>
        <w:t>образователните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институции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към</w:t>
      </w:r>
      <w:proofErr w:type="spellEnd"/>
      <w:r w:rsid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дигиталните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технологии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чрез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внедряването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на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нови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решения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за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по-добро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персонализирано</w:t>
      </w:r>
      <w:proofErr w:type="spellEnd"/>
    </w:p>
    <w:p w:rsidR="008D4BCF" w:rsidRPr="003E128E" w:rsidRDefault="008D4BCF" w:rsidP="003E128E">
      <w:pPr>
        <w:pStyle w:val="NoSpacing"/>
        <w:rPr>
          <w:sz w:val="28"/>
          <w:szCs w:val="28"/>
        </w:rPr>
      </w:pPr>
      <w:proofErr w:type="spellStart"/>
      <w:proofErr w:type="gramStart"/>
      <w:r w:rsidRPr="003E128E">
        <w:rPr>
          <w:sz w:val="28"/>
          <w:szCs w:val="28"/>
        </w:rPr>
        <w:t>обучение</w:t>
      </w:r>
      <w:proofErr w:type="spellEnd"/>
      <w:proofErr w:type="gramEnd"/>
      <w:r w:rsidRPr="003E128E">
        <w:rPr>
          <w:sz w:val="28"/>
          <w:szCs w:val="28"/>
        </w:rPr>
        <w:t xml:space="preserve">, </w:t>
      </w:r>
      <w:proofErr w:type="spellStart"/>
      <w:r w:rsidRPr="003E128E">
        <w:rPr>
          <w:sz w:val="28"/>
          <w:szCs w:val="28"/>
        </w:rPr>
        <w:t>което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да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позволи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на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учителите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да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предприемат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мерки</w:t>
      </w:r>
      <w:proofErr w:type="spellEnd"/>
      <w:r w:rsidRPr="003E128E">
        <w:rPr>
          <w:sz w:val="28"/>
          <w:szCs w:val="28"/>
        </w:rPr>
        <w:t xml:space="preserve"> с </w:t>
      </w:r>
      <w:proofErr w:type="spellStart"/>
      <w:r w:rsidRPr="003E128E">
        <w:rPr>
          <w:sz w:val="28"/>
          <w:szCs w:val="28"/>
        </w:rPr>
        <w:t>по-точни</w:t>
      </w:r>
      <w:proofErr w:type="spellEnd"/>
      <w:r w:rsidRPr="003E128E">
        <w:rPr>
          <w:sz w:val="28"/>
          <w:szCs w:val="28"/>
        </w:rPr>
        <w:t xml:space="preserve"> и </w:t>
      </w:r>
      <w:proofErr w:type="spellStart"/>
      <w:r w:rsidRPr="003E128E">
        <w:rPr>
          <w:sz w:val="28"/>
          <w:szCs w:val="28"/>
        </w:rPr>
        <w:t>ефективни</w:t>
      </w:r>
      <w:proofErr w:type="spellEnd"/>
      <w:r w:rsid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подходи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към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всеки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отделен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учащ</w:t>
      </w:r>
      <w:proofErr w:type="spellEnd"/>
      <w:r w:rsidRPr="003E128E">
        <w:rPr>
          <w:sz w:val="28"/>
          <w:szCs w:val="28"/>
        </w:rPr>
        <w:t xml:space="preserve"> и </w:t>
      </w:r>
      <w:proofErr w:type="spellStart"/>
      <w:r w:rsidRPr="003E128E">
        <w:rPr>
          <w:sz w:val="28"/>
          <w:szCs w:val="28"/>
        </w:rPr>
        <w:t>повишаване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на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мотивацията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чрез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насърчаване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на</w:t>
      </w:r>
      <w:bookmarkStart w:id="0" w:name="_GoBack"/>
      <w:bookmarkEnd w:id="0"/>
      <w:r w:rsidRPr="003E128E">
        <w:rPr>
          <w:sz w:val="28"/>
          <w:szCs w:val="28"/>
        </w:rPr>
        <w:t>самостоятелното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обучение</w:t>
      </w:r>
      <w:proofErr w:type="spellEnd"/>
      <w:r w:rsidRPr="003E128E">
        <w:rPr>
          <w:sz w:val="28"/>
          <w:szCs w:val="28"/>
        </w:rPr>
        <w:t xml:space="preserve"> и </w:t>
      </w:r>
      <w:proofErr w:type="spellStart"/>
      <w:r w:rsidRPr="003E128E">
        <w:rPr>
          <w:sz w:val="28"/>
          <w:szCs w:val="28"/>
        </w:rPr>
        <w:t>самооценка</w:t>
      </w:r>
      <w:proofErr w:type="spellEnd"/>
      <w:r w:rsidRPr="003E128E">
        <w:rPr>
          <w:sz w:val="28"/>
          <w:szCs w:val="28"/>
        </w:rPr>
        <w:t xml:space="preserve">, </w:t>
      </w:r>
      <w:proofErr w:type="spellStart"/>
      <w:r w:rsidRPr="003E128E">
        <w:rPr>
          <w:sz w:val="28"/>
          <w:szCs w:val="28"/>
        </w:rPr>
        <w:t>включително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извън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класната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стая</w:t>
      </w:r>
      <w:proofErr w:type="spellEnd"/>
      <w:r w:rsidRPr="003E128E">
        <w:rPr>
          <w:sz w:val="28"/>
          <w:szCs w:val="28"/>
        </w:rPr>
        <w:t>.</w:t>
      </w:r>
    </w:p>
    <w:p w:rsidR="008D4BCF" w:rsidRPr="003E128E" w:rsidRDefault="008D4BCF" w:rsidP="003E128E">
      <w:pPr>
        <w:pStyle w:val="NoSpacing"/>
        <w:rPr>
          <w:sz w:val="28"/>
          <w:szCs w:val="28"/>
        </w:rPr>
      </w:pPr>
      <w:proofErr w:type="spellStart"/>
      <w:r w:rsidRPr="003E128E">
        <w:rPr>
          <w:sz w:val="28"/>
          <w:szCs w:val="28"/>
        </w:rPr>
        <w:t>Специфичните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цели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на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проекта</w:t>
      </w:r>
      <w:proofErr w:type="spellEnd"/>
      <w:r w:rsidRPr="003E128E">
        <w:rPr>
          <w:sz w:val="28"/>
          <w:szCs w:val="28"/>
        </w:rPr>
        <w:t xml:space="preserve"> </w:t>
      </w:r>
      <w:proofErr w:type="spellStart"/>
      <w:r w:rsidRPr="003E128E">
        <w:rPr>
          <w:sz w:val="28"/>
          <w:szCs w:val="28"/>
        </w:rPr>
        <w:t>са</w:t>
      </w:r>
      <w:proofErr w:type="spellEnd"/>
      <w:r w:rsidRPr="003E128E">
        <w:rPr>
          <w:sz w:val="28"/>
          <w:szCs w:val="28"/>
        </w:rPr>
        <w:t>:</w:t>
      </w:r>
    </w:p>
    <w:p w:rsidR="008D4BCF" w:rsidRPr="003E128E" w:rsidRDefault="008D4BCF" w:rsidP="008D4B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Усвояване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знания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умения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за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работа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дигиталното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общество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8D4BCF" w:rsidRPr="003E128E" w:rsidRDefault="008D4BCF" w:rsidP="008D4B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Подобряване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достъпа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до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образование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в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т.ч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чрез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използване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леснодостъпни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платформи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мобилни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приложения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8D4BCF" w:rsidRPr="003E128E" w:rsidRDefault="008D4BCF" w:rsidP="008D4B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Намаляване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различията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резултатите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от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ученето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различните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училища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населени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места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8D4BCF" w:rsidRPr="003E128E" w:rsidRDefault="008D4BCF" w:rsidP="008D4B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Модернизиране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учебни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програми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учебни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планове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учебници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учебни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помагала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8D4BCF" w:rsidRPr="003E128E" w:rsidRDefault="008D4BCF" w:rsidP="008D4B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Повишаване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качеството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образованието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за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по-добрата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дигитална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подготовка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учащите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се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с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цел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по-бърза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по-лесна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реализация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пазара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труда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8D4BCF" w:rsidRPr="003E128E" w:rsidRDefault="008D4BCF" w:rsidP="008D4B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Насърчаване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модернизирането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образованието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ученето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през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целия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живот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8D4BCF" w:rsidRPr="003E128E" w:rsidRDefault="008D4BCF" w:rsidP="008D4B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Осигуряване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условия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подкрепа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за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прилагането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педагогически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иновации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 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съвременни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подходи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преподаване</w:t>
      </w:r>
      <w:proofErr w:type="spellEnd"/>
      <w:r w:rsidRPr="003E128E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5B1AEA" w:rsidRDefault="005B1AEA"/>
    <w:sectPr w:rsidR="005B1AEA" w:rsidSect="005B1A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91365C"/>
    <w:multiLevelType w:val="multilevel"/>
    <w:tmpl w:val="6096D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D4BCF"/>
    <w:rsid w:val="003E128E"/>
    <w:rsid w:val="005B1AEA"/>
    <w:rsid w:val="008D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0E726-7527-4840-A9B3-202B063DD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A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4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BC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E12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50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</cp:revision>
  <dcterms:created xsi:type="dcterms:W3CDTF">2020-12-11T12:15:00Z</dcterms:created>
  <dcterms:modified xsi:type="dcterms:W3CDTF">2020-12-11T12:26:00Z</dcterms:modified>
</cp:coreProperties>
</file>